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CD59" w14:textId="635ABC5E" w:rsidR="00F1691B" w:rsidRDefault="00037DA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Ropczycko-Sędziszowski informuje, że decyzją Zarządu Powiatu Ropczycko-Sędziszowskiego z dnia 07.11.2023 r. partnerem projektu </w:t>
      </w:r>
      <w:r w:rsidR="00BC03A8">
        <w:rPr>
          <w:rFonts w:ascii="Arial" w:hAnsi="Arial" w:cs="Arial"/>
          <w:sz w:val="24"/>
          <w:szCs w:val="24"/>
        </w:rPr>
        <w:t xml:space="preserve">dla </w:t>
      </w:r>
      <w:bookmarkStart w:id="0" w:name="_Hlk150249682"/>
      <w:bookmarkStart w:id="1" w:name="_Hlk150249739"/>
      <w:r w:rsidR="00BC03A8">
        <w:rPr>
          <w:rFonts w:ascii="Arial" w:hAnsi="Arial" w:cs="Arial"/>
          <w:sz w:val="24"/>
          <w:szCs w:val="24"/>
        </w:rPr>
        <w:t>Powiatu Ropczycko-Sędziszowskiego / Zespołu Szkół</w:t>
      </w:r>
      <w:bookmarkEnd w:id="0"/>
      <w:r w:rsidR="00BC03A8">
        <w:rPr>
          <w:rFonts w:ascii="Arial" w:hAnsi="Arial" w:cs="Arial"/>
          <w:sz w:val="24"/>
          <w:szCs w:val="24"/>
        </w:rPr>
        <w:t xml:space="preserve"> im. ks. dra Jana Zwierza w Ropczycach</w:t>
      </w:r>
      <w:bookmarkEnd w:id="1"/>
      <w:r w:rsidR="00BC03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składanego w naborze wniosków o dofinansowanie projektów nr FEPK.07.13-IP.01-002/23 </w:t>
      </w:r>
      <w:r w:rsidR="00BC03A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ramach programu </w:t>
      </w:r>
      <w:r>
        <w:rPr>
          <w:rFonts w:ascii="Arial" w:hAnsi="Arial" w:cs="Arial"/>
          <w:sz w:val="24"/>
          <w:szCs w:val="24"/>
        </w:rPr>
        <w:t>regionalnego Fundusze Europejskie dla Podkarpacia 2021-2027, PRIORYTET 7 FEPK.07 Kapitał ludzki gotowy do zmian, DZIAŁANIE FEPK. 07.13 Szkolnictwo zawodowe</w:t>
      </w:r>
      <w:r>
        <w:t xml:space="preserve"> </w:t>
      </w:r>
      <w:r>
        <w:rPr>
          <w:rFonts w:ascii="Arial" w:hAnsi="Arial" w:cs="Arial"/>
          <w:sz w:val="24"/>
          <w:szCs w:val="24"/>
        </w:rPr>
        <w:t>został wybrany następujący podmiot:</w:t>
      </w:r>
      <w:r w:rsidR="00BC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Centrum Promocji Biznesu Paweł Zając, ul. Dworzysko 55, 35-213 Rzeszów.</w:t>
      </w:r>
    </w:p>
    <w:sectPr w:rsidR="00F169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1B"/>
    <w:rsid w:val="00037DA0"/>
    <w:rsid w:val="00BC03A8"/>
    <w:rsid w:val="00F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E73B"/>
  <w15:docId w15:val="{9A61EF68-0574-4D56-9E47-BA11385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Borowska</dc:creator>
  <dc:description/>
  <cp:lastModifiedBy>Sylwia SB. Borowska</cp:lastModifiedBy>
  <cp:revision>2</cp:revision>
  <dcterms:created xsi:type="dcterms:W3CDTF">2023-11-07T10:50:00Z</dcterms:created>
  <dcterms:modified xsi:type="dcterms:W3CDTF">2023-11-07T10:50:00Z</dcterms:modified>
  <dc:language>pl-PL</dc:language>
</cp:coreProperties>
</file>